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61E8" w:rsidRPr="009B5413" w:rsidRDefault="005961E8" w:rsidP="0059205D">
      <w:pPr>
        <w:suppressAutoHyphens w:val="0"/>
        <w:spacing w:after="0" w:line="36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9B5413"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  <w:t>Российская Федерация</w:t>
      </w:r>
      <w:r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  <w:t xml:space="preserve">                          </w:t>
      </w:r>
    </w:p>
    <w:p w:rsidR="005961E8" w:rsidRPr="009B5413" w:rsidRDefault="005961E8" w:rsidP="0059205D">
      <w:pPr>
        <w:suppressAutoHyphens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9B541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АДМИНИСТРАЦИЯ УНЕЧСКОГО РАЙОНА БРЯНСКОЙ ОБЛАСТИ</w:t>
      </w:r>
    </w:p>
    <w:p w:rsidR="005961E8" w:rsidRPr="009B5413" w:rsidRDefault="005961E8" w:rsidP="0059205D">
      <w:pPr>
        <w:suppressAutoHyphens w:val="0"/>
        <w:spacing w:before="120" w:after="0" w:line="360" w:lineRule="auto"/>
        <w:jc w:val="center"/>
        <w:rPr>
          <w:rFonts w:ascii="Times New Roman" w:hAnsi="Times New Roman" w:cs="Times New Roman"/>
          <w:b/>
          <w:bCs/>
          <w:i/>
          <w:iCs/>
          <w:spacing w:val="40"/>
          <w:sz w:val="36"/>
          <w:szCs w:val="36"/>
          <w:lang w:eastAsia="ru-RU"/>
        </w:rPr>
      </w:pPr>
      <w:r w:rsidRPr="009B5413">
        <w:rPr>
          <w:rFonts w:ascii="Times New Roman" w:hAnsi="Times New Roman" w:cs="Times New Roman"/>
          <w:b/>
          <w:bCs/>
          <w:i/>
          <w:iCs/>
          <w:spacing w:val="40"/>
          <w:sz w:val="36"/>
          <w:szCs w:val="36"/>
          <w:lang w:eastAsia="ru-RU"/>
        </w:rPr>
        <w:t>ПОСТАНОВЛЕНИЕ</w:t>
      </w:r>
    </w:p>
    <w:p w:rsidR="005961E8" w:rsidRPr="009B5413" w:rsidRDefault="005961E8" w:rsidP="0059205D">
      <w:pPr>
        <w:suppressAutoHyphens w:val="0"/>
        <w:spacing w:after="0" w:line="360" w:lineRule="auto"/>
        <w:rPr>
          <w:rFonts w:ascii="Times New Roman" w:hAnsi="Times New Roman" w:cs="Times New Roman"/>
          <w:b/>
          <w:bCs/>
          <w:spacing w:val="40"/>
          <w:lang w:eastAsia="ru-RU"/>
        </w:rPr>
      </w:pPr>
    </w:p>
    <w:p w:rsidR="005961E8" w:rsidRPr="009B5413" w:rsidRDefault="005961E8" w:rsidP="0059205D">
      <w:pPr>
        <w:suppressAutoHyphens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B5413">
        <w:rPr>
          <w:rFonts w:ascii="Times New Roman" w:hAnsi="Times New Roman" w:cs="Times New Roman"/>
          <w:sz w:val="24"/>
          <w:szCs w:val="24"/>
          <w:lang w:eastAsia="ru-RU"/>
        </w:rPr>
        <w:t xml:space="preserve">От </w:t>
      </w:r>
      <w:r>
        <w:rPr>
          <w:rFonts w:ascii="Times New Roman" w:hAnsi="Times New Roman" w:cs="Times New Roman"/>
          <w:sz w:val="24"/>
          <w:szCs w:val="24"/>
          <w:lang w:eastAsia="ru-RU"/>
        </w:rPr>
        <w:t>15.12.2021    № 358</w:t>
      </w:r>
    </w:p>
    <w:p w:rsidR="005961E8" w:rsidRPr="009B5413" w:rsidRDefault="005961E8" w:rsidP="0059205D">
      <w:pPr>
        <w:suppressAutoHyphens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961E8" w:rsidRPr="009B5413" w:rsidRDefault="005961E8" w:rsidP="0059205D">
      <w:pPr>
        <w:suppressAutoHyphens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B5413">
        <w:rPr>
          <w:rFonts w:ascii="Times New Roman" w:hAnsi="Times New Roman" w:cs="Times New Roman"/>
          <w:sz w:val="24"/>
          <w:szCs w:val="24"/>
          <w:lang w:eastAsia="ru-RU"/>
        </w:rPr>
        <w:t>г. Унеча, Брянской области</w:t>
      </w:r>
    </w:p>
    <w:tbl>
      <w:tblPr>
        <w:tblW w:w="0" w:type="auto"/>
        <w:tblInd w:w="-106" w:type="dxa"/>
        <w:tblLook w:val="00A0"/>
      </w:tblPr>
      <w:tblGrid>
        <w:gridCol w:w="5637"/>
      </w:tblGrid>
      <w:tr w:rsidR="005961E8" w:rsidRPr="006F5EBD">
        <w:tc>
          <w:tcPr>
            <w:tcW w:w="5637" w:type="dxa"/>
          </w:tcPr>
          <w:p w:rsidR="005961E8" w:rsidRPr="009B5413" w:rsidRDefault="005961E8" w:rsidP="00003B3B">
            <w:pPr>
              <w:suppressAutoHyphens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5961E8" w:rsidRPr="009B5413" w:rsidRDefault="005961E8" w:rsidP="00003B3B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F5EB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Об утверждении Программы </w:t>
            </w:r>
            <w:r w:rsidRPr="009B5413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 xml:space="preserve">профилактики рисков причинения вреда (ущерба) охраняемым законом ценностям при </w:t>
            </w:r>
            <w:r>
              <w:rPr>
                <w:rFonts w:ascii="Times New Roman" w:hAnsi="Times New Roman" w:cs="Times New Roman"/>
                <w:spacing w:val="4"/>
                <w:sz w:val="28"/>
                <w:szCs w:val="28"/>
              </w:rPr>
              <w:t xml:space="preserve">осуществлении </w:t>
            </w:r>
            <w:r w:rsidRPr="00BB58AC">
              <w:rPr>
                <w:rFonts w:ascii="Times New Roman" w:hAnsi="Times New Roman" w:cs="Times New Roman"/>
                <w:spacing w:val="4"/>
                <w:sz w:val="28"/>
                <w:szCs w:val="28"/>
              </w:rPr>
              <w:t xml:space="preserve">в границах Унечского городского поселения </w:t>
            </w:r>
            <w:r>
              <w:rPr>
                <w:rFonts w:ascii="Times New Roman" w:hAnsi="Times New Roman" w:cs="Times New Roman"/>
                <w:spacing w:val="4"/>
                <w:sz w:val="28"/>
                <w:szCs w:val="28"/>
              </w:rPr>
              <w:t xml:space="preserve">Унечского муниципального района </w:t>
            </w:r>
            <w:r w:rsidRPr="00BB58AC">
              <w:rPr>
                <w:rFonts w:ascii="Times New Roman" w:hAnsi="Times New Roman" w:cs="Times New Roman"/>
                <w:spacing w:val="4"/>
                <w:sz w:val="28"/>
                <w:szCs w:val="28"/>
              </w:rPr>
              <w:t xml:space="preserve">Брянской области </w:t>
            </w:r>
            <w:r>
              <w:rPr>
                <w:rFonts w:ascii="Times New Roman" w:hAnsi="Times New Roman" w:cs="Times New Roman"/>
                <w:spacing w:val="4"/>
                <w:sz w:val="28"/>
                <w:szCs w:val="28"/>
              </w:rPr>
              <w:t>муниципального контроля</w:t>
            </w:r>
            <w:r w:rsidRPr="006F5EBD">
              <w:rPr>
                <w:rFonts w:ascii="Times New Roman" w:hAnsi="Times New Roman" w:cs="Times New Roman"/>
                <w:spacing w:val="4"/>
                <w:sz w:val="28"/>
                <w:szCs w:val="28"/>
              </w:rPr>
              <w:t xml:space="preserve"> в сфере благоустройства на 202</w:t>
            </w:r>
            <w:r>
              <w:rPr>
                <w:rFonts w:ascii="Times New Roman" w:hAnsi="Times New Roman" w:cs="Times New Roman"/>
                <w:spacing w:val="4"/>
                <w:sz w:val="28"/>
                <w:szCs w:val="28"/>
              </w:rPr>
              <w:t>2</w:t>
            </w:r>
            <w:r w:rsidRPr="006F5EBD">
              <w:rPr>
                <w:rFonts w:ascii="Times New Roman" w:hAnsi="Times New Roman" w:cs="Times New Roman"/>
                <w:spacing w:val="4"/>
                <w:sz w:val="28"/>
                <w:szCs w:val="28"/>
              </w:rPr>
              <w:t xml:space="preserve"> год</w:t>
            </w:r>
          </w:p>
        </w:tc>
      </w:tr>
    </w:tbl>
    <w:p w:rsidR="005961E8" w:rsidRDefault="005961E8" w:rsidP="0059205D">
      <w:pPr>
        <w:suppressAutoHyphens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961E8" w:rsidRDefault="005961E8" w:rsidP="0059205D">
      <w:pPr>
        <w:suppressAutoHyphens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961E8" w:rsidRPr="0017183C" w:rsidRDefault="005961E8" w:rsidP="0059205D">
      <w:pPr>
        <w:spacing w:after="0" w:line="240" w:lineRule="auto"/>
        <w:ind w:firstLine="708"/>
        <w:jc w:val="both"/>
        <w:rPr>
          <w:sz w:val="24"/>
          <w:szCs w:val="24"/>
        </w:rPr>
      </w:pPr>
      <w:r w:rsidRPr="0017183C">
        <w:rPr>
          <w:rFonts w:ascii="Times New Roman" w:hAnsi="Times New Roman" w:cs="Times New Roman"/>
          <w:spacing w:val="4"/>
          <w:sz w:val="24"/>
          <w:szCs w:val="24"/>
        </w:rPr>
        <w:t xml:space="preserve">В соответствии со статьей 17.1 </w:t>
      </w:r>
      <w:r w:rsidRPr="0017183C">
        <w:rPr>
          <w:rFonts w:ascii="Times New Roman" w:hAnsi="Times New Roman" w:cs="Times New Roman"/>
          <w:sz w:val="24"/>
          <w:szCs w:val="24"/>
        </w:rPr>
        <w:t>Федерального закона от 06</w:t>
      </w:r>
      <w:r>
        <w:rPr>
          <w:rFonts w:ascii="Times New Roman" w:hAnsi="Times New Roman" w:cs="Times New Roman"/>
          <w:sz w:val="24"/>
          <w:szCs w:val="24"/>
        </w:rPr>
        <w:t>.10.</w:t>
      </w:r>
      <w:r w:rsidRPr="0017183C">
        <w:rPr>
          <w:rFonts w:ascii="Times New Roman" w:hAnsi="Times New Roman" w:cs="Times New Roman"/>
          <w:sz w:val="24"/>
          <w:szCs w:val="24"/>
        </w:rPr>
        <w:t xml:space="preserve">2003 № 131-ФЗ «Об общих принципах организации местного самоуправления в Российской Федерации», </w:t>
      </w:r>
      <w:r w:rsidRPr="0017183C">
        <w:rPr>
          <w:rFonts w:ascii="Times New Roman" w:hAnsi="Times New Roman" w:cs="Times New Roman"/>
          <w:spacing w:val="4"/>
          <w:sz w:val="24"/>
          <w:szCs w:val="24"/>
        </w:rPr>
        <w:t>частью 4 статьи 44 Федерального закона от 31</w:t>
      </w:r>
      <w:r>
        <w:rPr>
          <w:rFonts w:ascii="Times New Roman" w:hAnsi="Times New Roman" w:cs="Times New Roman"/>
          <w:spacing w:val="4"/>
          <w:sz w:val="24"/>
          <w:szCs w:val="24"/>
        </w:rPr>
        <w:t>.07.</w:t>
      </w:r>
      <w:r w:rsidRPr="0017183C">
        <w:rPr>
          <w:rFonts w:ascii="Times New Roman" w:hAnsi="Times New Roman" w:cs="Times New Roman"/>
          <w:spacing w:val="4"/>
          <w:sz w:val="24"/>
          <w:szCs w:val="24"/>
        </w:rPr>
        <w:t>2020 № 248-ФЗ «О государственном контроле (надзоре) и муниципальном контроле в Российской Федерации», постановлением Правительства Российской Федерации от 25</w:t>
      </w:r>
      <w:r>
        <w:rPr>
          <w:rFonts w:ascii="Times New Roman" w:hAnsi="Times New Roman" w:cs="Times New Roman"/>
          <w:spacing w:val="4"/>
          <w:sz w:val="24"/>
          <w:szCs w:val="24"/>
        </w:rPr>
        <w:t>.06.</w:t>
      </w:r>
      <w:r w:rsidRPr="0017183C">
        <w:rPr>
          <w:rFonts w:ascii="Times New Roman" w:hAnsi="Times New Roman" w:cs="Times New Roman"/>
          <w:spacing w:val="4"/>
          <w:sz w:val="24"/>
          <w:szCs w:val="24"/>
        </w:rPr>
        <w:t>2021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</w:t>
      </w:r>
      <w:r>
        <w:rPr>
          <w:rFonts w:ascii="Times New Roman" w:hAnsi="Times New Roman" w:cs="Times New Roman"/>
          <w:spacing w:val="4"/>
          <w:sz w:val="24"/>
          <w:szCs w:val="24"/>
        </w:rPr>
        <w:t>, и</w:t>
      </w:r>
      <w:r w:rsidRPr="00592681">
        <w:rPr>
          <w:rFonts w:ascii="Times New Roman" w:hAnsi="Times New Roman" w:cs="Times New Roman"/>
          <w:sz w:val="24"/>
          <w:szCs w:val="24"/>
        </w:rPr>
        <w:t>тоговым документом (протоколом) по результатам общественного обсуждения от 01.12.2021</w:t>
      </w:r>
      <w:r w:rsidRPr="0017183C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</w:p>
    <w:p w:rsidR="005961E8" w:rsidRPr="0017183C" w:rsidRDefault="005961E8" w:rsidP="0059205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4"/>
          <w:sz w:val="24"/>
          <w:szCs w:val="24"/>
        </w:rPr>
      </w:pPr>
    </w:p>
    <w:p w:rsidR="005961E8" w:rsidRPr="0017183C" w:rsidRDefault="005961E8" w:rsidP="0059205D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7183C">
        <w:rPr>
          <w:rFonts w:ascii="Times New Roman" w:hAnsi="Times New Roman" w:cs="Times New Roman"/>
          <w:sz w:val="24"/>
          <w:szCs w:val="24"/>
        </w:rPr>
        <w:t>ПОСТАНОВЛЯ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17183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961E8" w:rsidRPr="0017183C" w:rsidRDefault="005961E8" w:rsidP="0059205D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961E8" w:rsidRPr="0017183C" w:rsidRDefault="005961E8" w:rsidP="0059205D">
      <w:pPr>
        <w:spacing w:after="0" w:line="240" w:lineRule="auto"/>
        <w:ind w:firstLine="709"/>
        <w:jc w:val="both"/>
        <w:rPr>
          <w:sz w:val="24"/>
          <w:szCs w:val="24"/>
        </w:rPr>
      </w:pPr>
      <w:r w:rsidRPr="0017183C">
        <w:rPr>
          <w:rFonts w:ascii="Times New Roman" w:hAnsi="Times New Roman" w:cs="Times New Roman"/>
          <w:spacing w:val="4"/>
          <w:sz w:val="24"/>
          <w:szCs w:val="24"/>
        </w:rPr>
        <w:t>1. Утвердить</w:t>
      </w:r>
      <w:r>
        <w:rPr>
          <w:rFonts w:ascii="Times New Roman" w:hAnsi="Times New Roman" w:cs="Times New Roman"/>
          <w:spacing w:val="4"/>
          <w:sz w:val="24"/>
          <w:szCs w:val="24"/>
        </w:rPr>
        <w:t xml:space="preserve"> с 01.01.2022</w:t>
      </w:r>
      <w:r w:rsidRPr="0017183C">
        <w:rPr>
          <w:rFonts w:ascii="Times New Roman" w:hAnsi="Times New Roman" w:cs="Times New Roman"/>
          <w:spacing w:val="4"/>
          <w:sz w:val="24"/>
          <w:szCs w:val="24"/>
        </w:rPr>
        <w:t xml:space="preserve"> прилагаемую Программу профилактики рисков причинения вреда (ущерба) охраняемым законом ценностям при осуществлении в границах Унечского городского поселения </w:t>
      </w:r>
      <w:r>
        <w:rPr>
          <w:rFonts w:ascii="Times New Roman" w:hAnsi="Times New Roman" w:cs="Times New Roman"/>
          <w:spacing w:val="4"/>
          <w:sz w:val="24"/>
          <w:szCs w:val="24"/>
        </w:rPr>
        <w:t xml:space="preserve">Унечского муниципального района </w:t>
      </w:r>
      <w:r w:rsidRPr="0017183C">
        <w:rPr>
          <w:rFonts w:ascii="Times New Roman" w:hAnsi="Times New Roman" w:cs="Times New Roman"/>
          <w:spacing w:val="4"/>
          <w:sz w:val="24"/>
          <w:szCs w:val="24"/>
        </w:rPr>
        <w:t>Брянской области муниципального контроля в сфере благоустройства на 2022 год</w:t>
      </w:r>
      <w:r w:rsidRPr="0017183C">
        <w:rPr>
          <w:rFonts w:ascii="Times New Roman" w:hAnsi="Times New Roman" w:cs="Times New Roman"/>
          <w:sz w:val="24"/>
          <w:szCs w:val="24"/>
        </w:rPr>
        <w:t>.</w:t>
      </w:r>
    </w:p>
    <w:p w:rsidR="005961E8" w:rsidRPr="0017183C" w:rsidRDefault="005961E8" w:rsidP="0059205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183C">
        <w:rPr>
          <w:rFonts w:ascii="Times New Roman" w:hAnsi="Times New Roman" w:cs="Times New Roman"/>
          <w:sz w:val="24"/>
          <w:szCs w:val="24"/>
        </w:rPr>
        <w:t xml:space="preserve">2. Разместить настоящее постановление на официальном сайте администрации Унечского района Брянской области в информационно-телекоммуникационной сети «Интернет» </w:t>
      </w:r>
      <w:hyperlink r:id="rId5" w:history="1">
        <w:r w:rsidRPr="0017183C">
          <w:rPr>
            <w:rStyle w:val="Hyperlink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Pr="0017183C">
          <w:rPr>
            <w:rStyle w:val="Hyperlink"/>
            <w:rFonts w:ascii="Times New Roman" w:hAnsi="Times New Roman" w:cs="Times New Roman"/>
            <w:sz w:val="24"/>
            <w:szCs w:val="24"/>
          </w:rPr>
          <w:t>.</w:t>
        </w:r>
        <w:r w:rsidRPr="0017183C">
          <w:rPr>
            <w:rStyle w:val="Hyperlink"/>
            <w:rFonts w:ascii="Times New Roman" w:hAnsi="Times New Roman" w:cs="Times New Roman"/>
            <w:sz w:val="24"/>
            <w:szCs w:val="24"/>
            <w:lang w:val="en-US"/>
          </w:rPr>
          <w:t>unradm</w:t>
        </w:r>
        <w:r w:rsidRPr="0017183C">
          <w:rPr>
            <w:rStyle w:val="Hyperlink"/>
            <w:rFonts w:ascii="Times New Roman" w:hAnsi="Times New Roman" w:cs="Times New Roman"/>
            <w:sz w:val="24"/>
            <w:szCs w:val="24"/>
          </w:rPr>
          <w:t>.</w:t>
        </w:r>
        <w:r w:rsidRPr="0017183C">
          <w:rPr>
            <w:rStyle w:val="Hyperlink"/>
            <w:rFonts w:ascii="Times New Roman" w:hAnsi="Times New Roman" w:cs="Times New Roman"/>
            <w:sz w:val="24"/>
            <w:szCs w:val="24"/>
            <w:lang w:val="en-US"/>
          </w:rPr>
          <w:t>ru</w:t>
        </w:r>
      </w:hyperlink>
      <w:r w:rsidRPr="0017183C">
        <w:rPr>
          <w:rFonts w:ascii="Times New Roman" w:hAnsi="Times New Roman" w:cs="Times New Roman"/>
          <w:sz w:val="24"/>
          <w:szCs w:val="24"/>
        </w:rPr>
        <w:t>.</w:t>
      </w:r>
    </w:p>
    <w:p w:rsidR="005961E8" w:rsidRPr="0017183C" w:rsidRDefault="005961E8" w:rsidP="0059205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17183C">
        <w:rPr>
          <w:rFonts w:ascii="Times New Roman" w:hAnsi="Times New Roman" w:cs="Times New Roman"/>
          <w:sz w:val="24"/>
          <w:szCs w:val="24"/>
        </w:rPr>
        <w:t xml:space="preserve">. Контроль за выполнением настоящего постановления возложить на заместителя главы администрации района </w:t>
      </w:r>
      <w:r>
        <w:rPr>
          <w:rFonts w:ascii="Times New Roman" w:hAnsi="Times New Roman" w:cs="Times New Roman"/>
          <w:sz w:val="24"/>
          <w:szCs w:val="24"/>
        </w:rPr>
        <w:t>Ручко В.В.</w:t>
      </w:r>
    </w:p>
    <w:p w:rsidR="005961E8" w:rsidRPr="0017183C" w:rsidRDefault="005961E8" w:rsidP="005920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961E8" w:rsidRPr="0017183C" w:rsidRDefault="005961E8" w:rsidP="005920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961E8" w:rsidRPr="0017183C" w:rsidRDefault="005961E8" w:rsidP="0059205D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7183C">
        <w:rPr>
          <w:rFonts w:ascii="Times New Roman" w:hAnsi="Times New Roman" w:cs="Times New Roman"/>
          <w:color w:val="000000"/>
          <w:sz w:val="24"/>
          <w:szCs w:val="24"/>
        </w:rPr>
        <w:t>Глава администрации района                                                                          А.М. Кусков</w:t>
      </w:r>
    </w:p>
    <w:p w:rsidR="005961E8" w:rsidRPr="0017183C" w:rsidRDefault="005961E8" w:rsidP="005920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961E8" w:rsidRDefault="005961E8" w:rsidP="0059205D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</w:rPr>
      </w:pPr>
    </w:p>
    <w:p w:rsidR="005961E8" w:rsidRDefault="005961E8" w:rsidP="0059205D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</w:rPr>
      </w:pPr>
    </w:p>
    <w:p w:rsidR="005961E8" w:rsidRDefault="005961E8" w:rsidP="0059205D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</w:rPr>
      </w:pPr>
    </w:p>
    <w:p w:rsidR="005961E8" w:rsidRDefault="005961E8" w:rsidP="0059205D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</w:rPr>
      </w:pPr>
    </w:p>
    <w:p w:rsidR="005961E8" w:rsidRDefault="005961E8" w:rsidP="0059205D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</w:rPr>
      </w:pPr>
    </w:p>
    <w:p w:rsidR="005961E8" w:rsidRDefault="005961E8" w:rsidP="0059205D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</w:rPr>
      </w:pPr>
    </w:p>
    <w:p w:rsidR="005961E8" w:rsidRDefault="005961E8" w:rsidP="0059205D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</w:rPr>
      </w:pPr>
    </w:p>
    <w:p w:rsidR="005961E8" w:rsidRDefault="005961E8" w:rsidP="0059205D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</w:rPr>
      </w:pPr>
    </w:p>
    <w:p w:rsidR="005961E8" w:rsidRDefault="005961E8" w:rsidP="0059205D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</w:rPr>
      </w:pPr>
    </w:p>
    <w:p w:rsidR="005961E8" w:rsidRPr="003B7C5D" w:rsidRDefault="005961E8" w:rsidP="0059205D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Утверждено</w:t>
      </w:r>
    </w:p>
    <w:p w:rsidR="005961E8" w:rsidRPr="003B7C5D" w:rsidRDefault="005961E8" w:rsidP="0059205D">
      <w:pPr>
        <w:spacing w:after="0" w:line="240" w:lineRule="auto"/>
        <w:ind w:left="637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B7C5D">
        <w:rPr>
          <w:rFonts w:ascii="Times New Roman" w:hAnsi="Times New Roman" w:cs="Times New Roman"/>
          <w:sz w:val="24"/>
          <w:szCs w:val="24"/>
        </w:rPr>
        <w:t>постановлени</w:t>
      </w:r>
      <w:r>
        <w:rPr>
          <w:rFonts w:ascii="Times New Roman" w:hAnsi="Times New Roman" w:cs="Times New Roman"/>
          <w:sz w:val="24"/>
          <w:szCs w:val="24"/>
        </w:rPr>
        <w:t>ем</w:t>
      </w:r>
      <w:r w:rsidRPr="003B7C5D">
        <w:rPr>
          <w:rFonts w:ascii="Times New Roman" w:hAnsi="Times New Roman" w:cs="Times New Roman"/>
          <w:sz w:val="24"/>
          <w:szCs w:val="24"/>
        </w:rPr>
        <w:t xml:space="preserve"> администрации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B7C5D">
        <w:rPr>
          <w:rFonts w:ascii="Times New Roman" w:hAnsi="Times New Roman" w:cs="Times New Roman"/>
          <w:color w:val="000000"/>
          <w:sz w:val="24"/>
          <w:szCs w:val="24"/>
        </w:rPr>
        <w:t xml:space="preserve">Унечского района </w:t>
      </w:r>
    </w:p>
    <w:p w:rsidR="005961E8" w:rsidRPr="003B7C5D" w:rsidRDefault="005961E8" w:rsidP="0059205D">
      <w:pPr>
        <w:spacing w:after="0" w:line="240" w:lineRule="auto"/>
        <w:ind w:left="6379"/>
        <w:jc w:val="both"/>
        <w:rPr>
          <w:rFonts w:ascii="Times New Roman" w:hAnsi="Times New Roman" w:cs="Times New Roman"/>
          <w:sz w:val="24"/>
          <w:szCs w:val="24"/>
        </w:rPr>
      </w:pPr>
      <w:r w:rsidRPr="003B7C5D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>15.12.2021 № 358</w:t>
      </w:r>
    </w:p>
    <w:p w:rsidR="005961E8" w:rsidRDefault="005961E8" w:rsidP="0059205D">
      <w:pPr>
        <w:spacing w:after="0" w:line="240" w:lineRule="auto"/>
        <w:ind w:left="6379"/>
        <w:jc w:val="center"/>
        <w:rPr>
          <w:rFonts w:ascii="Times New Roman" w:hAnsi="Times New Roman" w:cs="Times New Roman"/>
          <w:sz w:val="28"/>
          <w:szCs w:val="28"/>
        </w:rPr>
      </w:pPr>
    </w:p>
    <w:p w:rsidR="005961E8" w:rsidRDefault="005961E8" w:rsidP="0059205D">
      <w:pPr>
        <w:spacing w:after="0" w:line="240" w:lineRule="auto"/>
        <w:ind w:firstLine="1559"/>
        <w:jc w:val="both"/>
        <w:rPr>
          <w:rFonts w:ascii="Times New Roman" w:hAnsi="Times New Roman" w:cs="Times New Roman"/>
          <w:sz w:val="28"/>
          <w:szCs w:val="28"/>
        </w:rPr>
      </w:pPr>
    </w:p>
    <w:p w:rsidR="005961E8" w:rsidRDefault="005961E8" w:rsidP="0059205D">
      <w:pPr>
        <w:spacing w:after="0" w:line="240" w:lineRule="auto"/>
        <w:ind w:firstLine="1559"/>
        <w:jc w:val="both"/>
        <w:rPr>
          <w:rFonts w:ascii="Times New Roman" w:hAnsi="Times New Roman" w:cs="Times New Roman"/>
          <w:sz w:val="28"/>
          <w:szCs w:val="28"/>
        </w:rPr>
      </w:pPr>
    </w:p>
    <w:p w:rsidR="005961E8" w:rsidRPr="003B7C5D" w:rsidRDefault="005961E8" w:rsidP="0059205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Par44"/>
      <w:bookmarkEnd w:id="0"/>
      <w:r w:rsidRPr="003B7C5D">
        <w:rPr>
          <w:rFonts w:ascii="Times New Roman" w:hAnsi="Times New Roman" w:cs="Times New Roman"/>
          <w:b/>
          <w:bCs/>
          <w:sz w:val="28"/>
          <w:szCs w:val="28"/>
        </w:rPr>
        <w:t xml:space="preserve">Программа </w:t>
      </w:r>
    </w:p>
    <w:p w:rsidR="005961E8" w:rsidRPr="006C66F6" w:rsidRDefault="005961E8" w:rsidP="0059205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C66F6">
        <w:rPr>
          <w:rFonts w:ascii="Times New Roman" w:hAnsi="Times New Roman" w:cs="Times New Roman"/>
          <w:b/>
          <w:bCs/>
          <w:color w:val="000000"/>
          <w:spacing w:val="4"/>
          <w:sz w:val="28"/>
          <w:szCs w:val="28"/>
        </w:rPr>
        <w:t xml:space="preserve">профилактики рисков причинения вреда (ущерба) охраняемым законом ценностям при </w:t>
      </w:r>
      <w:r w:rsidRPr="006C66F6">
        <w:rPr>
          <w:rFonts w:ascii="Times New Roman" w:hAnsi="Times New Roman" w:cs="Times New Roman"/>
          <w:b/>
          <w:bCs/>
          <w:spacing w:val="4"/>
          <w:sz w:val="28"/>
          <w:szCs w:val="28"/>
        </w:rPr>
        <w:t>осуществлении в границах Унечского городского поселения Унечского муниципального района Брянской области муниципального контроля в сфере благоустройства на 2022 год</w:t>
      </w:r>
    </w:p>
    <w:p w:rsidR="005961E8" w:rsidRDefault="005961E8" w:rsidP="005920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961E8" w:rsidRPr="003B7C5D" w:rsidRDefault="005961E8" w:rsidP="0059205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961E8" w:rsidRPr="003B7C5D" w:rsidRDefault="005961E8" w:rsidP="0059205D">
      <w:pPr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bookmarkStart w:id="1" w:name="Par94"/>
      <w:bookmarkEnd w:id="1"/>
      <w:r w:rsidRPr="003B7C5D">
        <w:rPr>
          <w:rFonts w:ascii="Times New Roman" w:hAnsi="Times New Roman" w:cs="Times New Roman"/>
          <w:b/>
          <w:bCs/>
          <w:sz w:val="28"/>
          <w:szCs w:val="28"/>
        </w:rPr>
        <w:t>Раздел I. Анализ текущего состояния осуществления вида контроля, описание текущего уровня развития профилактической деятельности контрольного органа, характеристика проблем, на решение которых направлена программа профилактики</w:t>
      </w:r>
    </w:p>
    <w:p w:rsidR="005961E8" w:rsidRDefault="005961E8" w:rsidP="005920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961E8" w:rsidRPr="003B7C5D" w:rsidRDefault="005961E8" w:rsidP="005920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Настоящая программа разработана в соответствии со статьей 44 Федерального закона от 31.07.2021 № 248-ФЗ «О государственном контроле (надзоре) и муниципальном контроле в Российской Федерации», постановлением Правительства Российской Федерации от 25.06.2021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 и предусматривает комплекс мероприятий по </w:t>
      </w:r>
      <w:r w:rsidRPr="009B5413">
        <w:rPr>
          <w:rFonts w:ascii="Times New Roman" w:hAnsi="Times New Roman" w:cs="Times New Roman"/>
          <w:color w:val="000000"/>
          <w:spacing w:val="4"/>
          <w:sz w:val="28"/>
          <w:szCs w:val="28"/>
        </w:rPr>
        <w:t>профилактик</w:t>
      </w: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>е</w:t>
      </w:r>
      <w:r w:rsidRPr="009B5413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 рисков причинения вреда (ущерба) охраняемым законом ценностям при </w:t>
      </w:r>
      <w:r>
        <w:rPr>
          <w:rFonts w:ascii="Times New Roman" w:hAnsi="Times New Roman" w:cs="Times New Roman"/>
          <w:spacing w:val="4"/>
          <w:sz w:val="28"/>
          <w:szCs w:val="28"/>
        </w:rPr>
        <w:t xml:space="preserve">осуществлении </w:t>
      </w:r>
      <w:r w:rsidRPr="00BB58AC">
        <w:rPr>
          <w:rFonts w:ascii="Times New Roman" w:hAnsi="Times New Roman" w:cs="Times New Roman"/>
          <w:spacing w:val="4"/>
          <w:sz w:val="28"/>
          <w:szCs w:val="28"/>
        </w:rPr>
        <w:t xml:space="preserve">в границах Унечского городского поселения </w:t>
      </w:r>
      <w:r>
        <w:rPr>
          <w:rFonts w:ascii="Times New Roman" w:hAnsi="Times New Roman" w:cs="Times New Roman"/>
          <w:spacing w:val="4"/>
          <w:sz w:val="28"/>
          <w:szCs w:val="28"/>
        </w:rPr>
        <w:t xml:space="preserve">Унечского муниципального района </w:t>
      </w:r>
      <w:r w:rsidRPr="00BB58AC">
        <w:rPr>
          <w:rFonts w:ascii="Times New Roman" w:hAnsi="Times New Roman" w:cs="Times New Roman"/>
          <w:spacing w:val="4"/>
          <w:sz w:val="28"/>
          <w:szCs w:val="28"/>
        </w:rPr>
        <w:t xml:space="preserve">Брянской области </w:t>
      </w:r>
      <w:r>
        <w:rPr>
          <w:rFonts w:ascii="Times New Roman" w:hAnsi="Times New Roman" w:cs="Times New Roman"/>
          <w:spacing w:val="4"/>
          <w:sz w:val="28"/>
          <w:szCs w:val="28"/>
        </w:rPr>
        <w:t>муниципального контроля в сфере благоустройства на 2022 год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B7C5D">
        <w:rPr>
          <w:rFonts w:ascii="Times New Roman" w:hAnsi="Times New Roman" w:cs="Times New Roman"/>
          <w:sz w:val="28"/>
          <w:szCs w:val="28"/>
        </w:rPr>
        <w:t>(далее – муниципальный контроль</w:t>
      </w:r>
      <w:r>
        <w:rPr>
          <w:rFonts w:ascii="Times New Roman" w:hAnsi="Times New Roman" w:cs="Times New Roman"/>
          <w:sz w:val="28"/>
          <w:szCs w:val="28"/>
        </w:rPr>
        <w:t xml:space="preserve"> в сфере благоустройства</w:t>
      </w:r>
      <w:r w:rsidRPr="003B7C5D">
        <w:rPr>
          <w:rFonts w:ascii="Times New Roman" w:hAnsi="Times New Roman" w:cs="Times New Roman"/>
          <w:sz w:val="28"/>
          <w:szCs w:val="28"/>
        </w:rPr>
        <w:t>).</w:t>
      </w:r>
    </w:p>
    <w:p w:rsidR="005961E8" w:rsidRDefault="005961E8" w:rsidP="005920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связи с вступлением в законную силу </w:t>
      </w:r>
      <w:r w:rsidRPr="00276D28">
        <w:rPr>
          <w:rFonts w:ascii="Times New Roman" w:hAnsi="Times New Roman" w:cs="Times New Roman"/>
          <w:sz w:val="28"/>
          <w:szCs w:val="28"/>
        </w:rPr>
        <w:t xml:space="preserve">Положения о виде контроля </w:t>
      </w:r>
      <w:r>
        <w:rPr>
          <w:rFonts w:ascii="Times New Roman" w:hAnsi="Times New Roman" w:cs="Times New Roman"/>
          <w:sz w:val="28"/>
          <w:szCs w:val="28"/>
        </w:rPr>
        <w:t>с 01.01.2022</w:t>
      </w:r>
      <w:bookmarkStart w:id="2" w:name="_GoBack"/>
      <w:bookmarkEnd w:id="2"/>
      <w:r>
        <w:rPr>
          <w:rFonts w:ascii="Times New Roman" w:hAnsi="Times New Roman" w:cs="Times New Roman"/>
          <w:sz w:val="28"/>
          <w:szCs w:val="28"/>
        </w:rPr>
        <w:t>, ранее данный вид контроля не осуществлялся, провести анализ текущего состояния осуществления вида контроля и описание текущего уровня развития профилактической деятельности не представляется возможным.</w:t>
      </w:r>
    </w:p>
    <w:p w:rsidR="005961E8" w:rsidRDefault="005961E8" w:rsidP="0059205D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961E8" w:rsidRPr="002805B6" w:rsidRDefault="005961E8" w:rsidP="0059205D">
      <w:pPr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bookmarkStart w:id="3" w:name="Par175"/>
      <w:bookmarkEnd w:id="3"/>
      <w:r w:rsidRPr="002805B6">
        <w:rPr>
          <w:rFonts w:ascii="Times New Roman" w:hAnsi="Times New Roman" w:cs="Times New Roman"/>
          <w:b/>
          <w:bCs/>
          <w:sz w:val="28"/>
          <w:szCs w:val="28"/>
        </w:rPr>
        <w:t>Раздел II. Цели и задачи реализации программы профилактики</w:t>
      </w:r>
    </w:p>
    <w:p w:rsidR="005961E8" w:rsidRDefault="005961E8" w:rsidP="005920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961E8" w:rsidRPr="002805B6" w:rsidRDefault="005961E8" w:rsidP="0059205D">
      <w:pPr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  <w:r w:rsidRPr="002805B6">
        <w:rPr>
          <w:rFonts w:ascii="Times New Roman" w:hAnsi="Times New Roman" w:cs="Times New Roman"/>
          <w:b/>
          <w:bCs/>
          <w:sz w:val="28"/>
          <w:szCs w:val="28"/>
        </w:rPr>
        <w:t>Основными целями программы профилактики являются:</w:t>
      </w:r>
    </w:p>
    <w:p w:rsidR="005961E8" w:rsidRDefault="005961E8" w:rsidP="0059205D">
      <w:pPr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5961E8" w:rsidRDefault="005961E8" w:rsidP="0059205D">
      <w:pPr>
        <w:pStyle w:val="ListParagraph"/>
        <w:numPr>
          <w:ilvl w:val="0"/>
          <w:numId w:val="1"/>
        </w:numPr>
        <w:spacing w:after="0" w:line="240" w:lineRule="auto"/>
        <w:ind w:left="0"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Стимулирование добросовестного соблюдения обязательных требований всеми контролируемыми лицами; </w:t>
      </w:r>
    </w:p>
    <w:p w:rsidR="005961E8" w:rsidRDefault="005961E8" w:rsidP="0059205D">
      <w:pPr>
        <w:pStyle w:val="ListParagraph"/>
        <w:numPr>
          <w:ilvl w:val="0"/>
          <w:numId w:val="1"/>
        </w:numPr>
        <w:spacing w:after="0" w:line="240" w:lineRule="auto"/>
        <w:ind w:left="0"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</w:t>
      </w:r>
    </w:p>
    <w:p w:rsidR="005961E8" w:rsidRDefault="005961E8" w:rsidP="0059205D">
      <w:pPr>
        <w:pStyle w:val="ListParagraph"/>
        <w:numPr>
          <w:ilvl w:val="0"/>
          <w:numId w:val="1"/>
        </w:numPr>
        <w:spacing w:after="0" w:line="240" w:lineRule="auto"/>
        <w:ind w:left="0"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Создание условий для доведения обязательных требований до контролируемых лиц, повышение информированности о способах их соблюдения.</w:t>
      </w:r>
    </w:p>
    <w:p w:rsidR="005961E8" w:rsidRDefault="005961E8" w:rsidP="0059205D">
      <w:pPr>
        <w:pStyle w:val="ListParagraph"/>
        <w:spacing w:after="0" w:line="240" w:lineRule="auto"/>
        <w:ind w:left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5961E8" w:rsidRDefault="005961E8" w:rsidP="0059205D">
      <w:pPr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  <w:r w:rsidRPr="002805B6">
        <w:rPr>
          <w:rFonts w:ascii="Times New Roman" w:hAnsi="Times New Roman" w:cs="Times New Roman"/>
          <w:b/>
          <w:bCs/>
          <w:sz w:val="28"/>
          <w:szCs w:val="28"/>
        </w:rPr>
        <w:t>Проведение профилактических мероприятий программы профилактики направлено на решение следующих задач:</w:t>
      </w:r>
    </w:p>
    <w:p w:rsidR="005961E8" w:rsidRPr="002805B6" w:rsidRDefault="005961E8" w:rsidP="0059205D">
      <w:pPr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</w:p>
    <w:p w:rsidR="005961E8" w:rsidRDefault="005961E8" w:rsidP="0059205D">
      <w:pPr>
        <w:pStyle w:val="ListParagraph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Укрепление системы профилактики нарушений рисков причинения вреда (ущерба) охраняемым законом ценностям;</w:t>
      </w:r>
    </w:p>
    <w:p w:rsidR="005961E8" w:rsidRDefault="005961E8" w:rsidP="0059205D">
      <w:pPr>
        <w:pStyle w:val="ListParagraph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Повышение правосознания и правовой культуры руководителей юридических лиц, индивидуальных предпринимателей и граждан;</w:t>
      </w:r>
    </w:p>
    <w:p w:rsidR="005961E8" w:rsidRDefault="005961E8" w:rsidP="0059205D">
      <w:pPr>
        <w:pStyle w:val="ListParagraph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Оценка возможной угрозы причинения, либо причинения вреда жизни, здоровью граждан, выработка и реализация профилактических мер, способствующих ее снижению;</w:t>
      </w:r>
    </w:p>
    <w:p w:rsidR="005961E8" w:rsidRDefault="005961E8" w:rsidP="0059205D">
      <w:pPr>
        <w:pStyle w:val="ListParagraph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Выявление факторов угрозы причинения, либо причинения вреда жизни, здоровью граждан, причин и условий, способствующих нарушению обязательных требований, определение способов устранения или снижения угрозы.</w:t>
      </w:r>
    </w:p>
    <w:p w:rsidR="005961E8" w:rsidRDefault="005961E8" w:rsidP="0059205D">
      <w:pPr>
        <w:pStyle w:val="ListParagraph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Оценка состояния подконтрольной среды и установление зависимости видов и интенсивности профилактических мероприятий от присвоенных контролируемым лицам уровней риска; </w:t>
      </w:r>
    </w:p>
    <w:p w:rsidR="005961E8" w:rsidRDefault="005961E8" w:rsidP="0059205D">
      <w:pPr>
        <w:spacing w:after="0" w:line="240" w:lineRule="auto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5961E8" w:rsidRPr="002805B6" w:rsidRDefault="005961E8" w:rsidP="0059205D">
      <w:pPr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2805B6">
        <w:rPr>
          <w:rFonts w:ascii="Times New Roman" w:hAnsi="Times New Roman" w:cs="Times New Roman"/>
          <w:b/>
          <w:bCs/>
          <w:sz w:val="28"/>
          <w:szCs w:val="28"/>
        </w:rPr>
        <w:t>Раздел III. Перечень профилактических мероприятий, сроки (периодичность) их проведения</w:t>
      </w:r>
    </w:p>
    <w:p w:rsidR="005961E8" w:rsidRDefault="005961E8" w:rsidP="0059205D">
      <w:pPr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tbl>
      <w:tblPr>
        <w:tblW w:w="10410" w:type="dxa"/>
        <w:tblInd w:w="-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2614"/>
        <w:gridCol w:w="3118"/>
        <w:gridCol w:w="4111"/>
      </w:tblGrid>
      <w:tr w:rsidR="005961E8" w:rsidRPr="006F5EBD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1E8" w:rsidRPr="006F5EBD" w:rsidRDefault="005961E8" w:rsidP="00003B3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EBD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1E8" w:rsidRPr="006F5EBD" w:rsidRDefault="005961E8" w:rsidP="00003B3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EBD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1E8" w:rsidRPr="006F5EBD" w:rsidRDefault="005961E8" w:rsidP="00003B3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EBD">
              <w:rPr>
                <w:rFonts w:ascii="Times New Roman" w:hAnsi="Times New Roman" w:cs="Times New Roman"/>
                <w:sz w:val="24"/>
                <w:szCs w:val="24"/>
              </w:rPr>
              <w:t>Срок исполнения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1E8" w:rsidRPr="006F5EBD" w:rsidRDefault="005961E8" w:rsidP="00003B3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EBD">
              <w:rPr>
                <w:rFonts w:ascii="Times New Roman" w:hAnsi="Times New Roman" w:cs="Times New Roman"/>
                <w:sz w:val="24"/>
                <w:szCs w:val="24"/>
              </w:rPr>
              <w:t>Структурное подразделение, ответственное за реализацию</w:t>
            </w:r>
          </w:p>
        </w:tc>
      </w:tr>
      <w:tr w:rsidR="005961E8" w:rsidRPr="006F5EBD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61E8" w:rsidRPr="006F5EBD" w:rsidRDefault="005961E8" w:rsidP="00003B3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EB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61E8" w:rsidRDefault="005961E8" w:rsidP="00003B3B">
            <w:pPr>
              <w:pStyle w:val="ConsPlusNormal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Информирование по вопросам соблюдения обязательных требований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61E8" w:rsidRPr="006F5EBD" w:rsidRDefault="005961E8" w:rsidP="00003B3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EBD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61E8" w:rsidRPr="006F5EBD" w:rsidRDefault="005961E8" w:rsidP="00003B3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Отдел жилищно-коммунального, дорожного хозяйства, благоустройства и экологии </w:t>
            </w:r>
            <w:r w:rsidRPr="006F5EBD">
              <w:rPr>
                <w:rFonts w:ascii="Times New Roman" w:hAnsi="Times New Roman" w:cs="Times New Roman"/>
                <w:sz w:val="24"/>
                <w:szCs w:val="24"/>
              </w:rPr>
              <w:t>администрации Унечского района, сектор контроля администрации Унечского района</w:t>
            </w:r>
          </w:p>
        </w:tc>
      </w:tr>
      <w:tr w:rsidR="005961E8" w:rsidRPr="006F5EBD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61E8" w:rsidRPr="006F5EBD" w:rsidRDefault="005961E8" w:rsidP="00003B3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EB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61E8" w:rsidRDefault="005961E8" w:rsidP="00003B3B">
            <w:pPr>
              <w:pStyle w:val="ConsPlusNormal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 правоприменительной практики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61E8" w:rsidRPr="00F368D7" w:rsidRDefault="005961E8" w:rsidP="00003B3B">
            <w:pPr>
              <w:pStyle w:val="ConsPlusNormal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368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 1 июля года, следующего за отчетным годом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61E8" w:rsidRPr="006F5EBD" w:rsidRDefault="005961E8" w:rsidP="00003B3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Отдел жилищно-коммунального, дорожного хозяйства, благоустройства и экологии </w:t>
            </w:r>
            <w:r w:rsidRPr="006F5EBD">
              <w:rPr>
                <w:rFonts w:ascii="Times New Roman" w:hAnsi="Times New Roman" w:cs="Times New Roman"/>
                <w:sz w:val="24"/>
                <w:szCs w:val="24"/>
              </w:rPr>
              <w:t>администрации Унечского района, сектор контроля администрации Унечского района</w:t>
            </w:r>
          </w:p>
        </w:tc>
      </w:tr>
      <w:tr w:rsidR="005961E8" w:rsidRPr="006F5EBD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61E8" w:rsidRPr="006F5EBD" w:rsidRDefault="005961E8" w:rsidP="00003B3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EB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61E8" w:rsidRDefault="005961E8" w:rsidP="00003B3B">
            <w:pPr>
              <w:pStyle w:val="ConsPlusNormal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Объявление предостережений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61E8" w:rsidRDefault="005961E8" w:rsidP="00003B3B">
            <w:pPr>
              <w:pStyle w:val="ConsPlusNormal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 при наличии оснований, предусмотренных статьей 49 Федерального закона от 31.07.2020 № 248-ФЗ «О государственном контроле (надзоре) и муниципальном контроле в Российской Федерации»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61E8" w:rsidRPr="006F5EBD" w:rsidRDefault="005961E8" w:rsidP="00003B3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Отдел жилищно-коммунального, дорожного хозяйства, благоустройства и экологии </w:t>
            </w:r>
            <w:r w:rsidRPr="006F5EBD">
              <w:rPr>
                <w:rFonts w:ascii="Times New Roman" w:hAnsi="Times New Roman" w:cs="Times New Roman"/>
                <w:sz w:val="24"/>
                <w:szCs w:val="24"/>
              </w:rPr>
              <w:t>администрации Унечского района, сектор контроля администрации Унечского района</w:t>
            </w:r>
          </w:p>
        </w:tc>
      </w:tr>
      <w:tr w:rsidR="005961E8" w:rsidRPr="006F5EBD"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61E8" w:rsidRPr="006F5EBD" w:rsidRDefault="005961E8" w:rsidP="00003B3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EB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6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61E8" w:rsidRDefault="005961E8" w:rsidP="00003B3B">
            <w:pPr>
              <w:pStyle w:val="ConsPlusNormal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Консультирование</w:t>
            </w:r>
          </w:p>
        </w:tc>
        <w:tc>
          <w:tcPr>
            <w:tcW w:w="31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61E8" w:rsidRDefault="005961E8" w:rsidP="00003B3B">
            <w:pPr>
              <w:pStyle w:val="ConsPlusNormal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обращения подконтрольных субъектов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61E8" w:rsidRPr="006F5EBD" w:rsidRDefault="005961E8" w:rsidP="00003B3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Отдел жилищно-коммунального, дорожного хозяйства, благоустройства и экологии </w:t>
            </w:r>
            <w:r w:rsidRPr="006F5EBD">
              <w:rPr>
                <w:rFonts w:ascii="Times New Roman" w:hAnsi="Times New Roman" w:cs="Times New Roman"/>
                <w:sz w:val="24"/>
                <w:szCs w:val="24"/>
              </w:rPr>
              <w:t>администрации Унечского района, сектор контроля администрации Унечского района</w:t>
            </w:r>
          </w:p>
        </w:tc>
      </w:tr>
      <w:tr w:rsidR="005961E8" w:rsidRPr="006F5EBD"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61E8" w:rsidRPr="006F5EBD" w:rsidRDefault="005961E8" w:rsidP="00003B3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EBD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6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61E8" w:rsidRDefault="005961E8" w:rsidP="00003B3B">
            <w:pPr>
              <w:pStyle w:val="ConsPlusNormal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Профилактический визит</w:t>
            </w:r>
          </w:p>
        </w:tc>
        <w:tc>
          <w:tcPr>
            <w:tcW w:w="31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61E8" w:rsidRPr="006F5EBD" w:rsidRDefault="005961E8" w:rsidP="00003B3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E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 квартал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61E8" w:rsidRPr="006F5EBD" w:rsidRDefault="005961E8" w:rsidP="00003B3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Отдел жилищно-коммунального, дорожного хозяйства, благоустройства и экологии </w:t>
            </w:r>
            <w:r w:rsidRPr="006F5EBD">
              <w:rPr>
                <w:rFonts w:ascii="Times New Roman" w:hAnsi="Times New Roman" w:cs="Times New Roman"/>
                <w:sz w:val="24"/>
                <w:szCs w:val="24"/>
              </w:rPr>
              <w:t>администрации Унечского района, сектор контроля администрации Унечского района</w:t>
            </w:r>
          </w:p>
        </w:tc>
      </w:tr>
    </w:tbl>
    <w:p w:rsidR="005961E8" w:rsidRDefault="005961E8" w:rsidP="0059205D">
      <w:pPr>
        <w:spacing w:after="0" w:line="240" w:lineRule="auto"/>
        <w:jc w:val="both"/>
        <w:outlineLvl w:val="1"/>
        <w:rPr>
          <w:rFonts w:ascii="Times New Roman" w:hAnsi="Times New Roman" w:cs="Times New Roman"/>
          <w:i/>
          <w:iCs/>
          <w:sz w:val="28"/>
          <w:szCs w:val="28"/>
        </w:rPr>
      </w:pPr>
    </w:p>
    <w:p w:rsidR="005961E8" w:rsidRDefault="005961E8" w:rsidP="005920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3C40">
        <w:rPr>
          <w:rFonts w:ascii="Times New Roman" w:hAnsi="Times New Roman" w:cs="Times New Roman"/>
          <w:color w:val="000000"/>
          <w:sz w:val="28"/>
          <w:szCs w:val="28"/>
        </w:rPr>
        <w:t>Консультирование контролируемых лиц осуществляется должностным лицом, уполномоченным осуществлять муниципальный контроль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в сфере благоустройства</w:t>
      </w:r>
      <w:r w:rsidRPr="00963C40">
        <w:rPr>
          <w:rFonts w:ascii="Times New Roman" w:hAnsi="Times New Roman" w:cs="Times New Roman"/>
          <w:color w:val="000000"/>
          <w:sz w:val="28"/>
          <w:szCs w:val="28"/>
        </w:rPr>
        <w:t>, по телефону, посредством видео-конференц-связи, на личном приеме либо в ходе проведения профилактических мероприятий, контрольных мероприятий и не должно превышать 15 минут.</w:t>
      </w:r>
    </w:p>
    <w:p w:rsidR="005961E8" w:rsidRDefault="005961E8" w:rsidP="005920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Консультирование осуществляется в устной или письменной форме по следующим вопросам:</w:t>
      </w:r>
    </w:p>
    <w:p w:rsidR="005961E8" w:rsidRPr="00963C40" w:rsidRDefault="005961E8" w:rsidP="0059205D">
      <w:pPr>
        <w:pStyle w:val="ConsPlusNormal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963C40">
        <w:rPr>
          <w:rFonts w:ascii="Times New Roman" w:hAnsi="Times New Roman" w:cs="Times New Roman"/>
          <w:color w:val="000000"/>
          <w:sz w:val="28"/>
          <w:szCs w:val="28"/>
        </w:rPr>
        <w:t>1) организация и осуществление муниципального земельного контроля;</w:t>
      </w:r>
    </w:p>
    <w:p w:rsidR="005961E8" w:rsidRPr="00963C40" w:rsidRDefault="005961E8" w:rsidP="0059205D">
      <w:pPr>
        <w:pStyle w:val="ConsPlusNormal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963C40">
        <w:rPr>
          <w:rFonts w:ascii="Times New Roman" w:hAnsi="Times New Roman" w:cs="Times New Roman"/>
          <w:color w:val="000000"/>
          <w:sz w:val="28"/>
          <w:szCs w:val="28"/>
        </w:rPr>
        <w:t xml:space="preserve">2) порядок осуществления контрольных мероприятий, установленных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положением о муниципальном </w:t>
      </w:r>
      <w:r w:rsidRPr="00963C40">
        <w:rPr>
          <w:rFonts w:ascii="Times New Roman" w:hAnsi="Times New Roman" w:cs="Times New Roman"/>
          <w:color w:val="000000"/>
          <w:sz w:val="28"/>
          <w:szCs w:val="28"/>
        </w:rPr>
        <w:t>контрол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е в сфере благоустройства </w:t>
      </w:r>
      <w:r w:rsidRPr="00BB58AC">
        <w:rPr>
          <w:rFonts w:ascii="Times New Roman" w:hAnsi="Times New Roman" w:cs="Times New Roman"/>
          <w:color w:val="000000"/>
          <w:sz w:val="28"/>
          <w:szCs w:val="28"/>
        </w:rPr>
        <w:t xml:space="preserve">в границах Унечского городского поселения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Унечского муниципального района </w:t>
      </w:r>
      <w:r w:rsidRPr="00BB58AC">
        <w:rPr>
          <w:rFonts w:ascii="Times New Roman" w:hAnsi="Times New Roman" w:cs="Times New Roman"/>
          <w:color w:val="000000"/>
          <w:sz w:val="28"/>
          <w:szCs w:val="28"/>
        </w:rPr>
        <w:t>Брянской области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утвержденным решением Унечского районного </w:t>
      </w:r>
      <w:r>
        <w:rPr>
          <w:rFonts w:ascii="Times New Roman" w:hAnsi="Times New Roman" w:cs="Times New Roman"/>
          <w:sz w:val="28"/>
          <w:szCs w:val="28"/>
        </w:rPr>
        <w:t>Совета народных депутатов от 03.12.2021 № 6-143</w:t>
      </w:r>
      <w:r w:rsidRPr="00963C40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5961E8" w:rsidRPr="00963C40" w:rsidRDefault="005961E8" w:rsidP="0059205D">
      <w:pPr>
        <w:pStyle w:val="ConsPlusNormal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963C40">
        <w:rPr>
          <w:rFonts w:ascii="Times New Roman" w:hAnsi="Times New Roman" w:cs="Times New Roman"/>
          <w:color w:val="000000"/>
          <w:sz w:val="28"/>
          <w:szCs w:val="28"/>
        </w:rPr>
        <w:t>3) порядок обжалования действий (бездействия) должностных лиц, уполномоченных осуществлять муниципальный контроль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в сфере благоустройства</w:t>
      </w:r>
      <w:r w:rsidRPr="00963C40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5961E8" w:rsidRDefault="005961E8" w:rsidP="0059205D">
      <w:pPr>
        <w:pStyle w:val="ConsPlusNormal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3C40">
        <w:rPr>
          <w:rFonts w:ascii="Times New Roman" w:hAnsi="Times New Roman" w:cs="Times New Roman"/>
          <w:color w:val="000000"/>
          <w:sz w:val="28"/>
          <w:szCs w:val="28"/>
        </w:rPr>
        <w:t>4) получение информации о нормативных правовых актах (их отдельных положениях), содержащих обязательные требования, оценка соблюдения которых осуществляется администрацией в рамках контрольных мероприятий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961E8" w:rsidRDefault="005961E8" w:rsidP="0059205D">
      <w:pPr>
        <w:pStyle w:val="ConsPlusNormal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3C40">
        <w:rPr>
          <w:rFonts w:ascii="Times New Roman" w:hAnsi="Times New Roman" w:cs="Times New Roman"/>
          <w:color w:val="000000"/>
          <w:sz w:val="28"/>
          <w:szCs w:val="28"/>
        </w:rPr>
        <w:t xml:space="preserve">Консультирование контролируемых лиц в устной форме может осуществляться также на собраниях и конференциях граждан. </w:t>
      </w:r>
    </w:p>
    <w:p w:rsidR="005961E8" w:rsidRPr="00D937BE" w:rsidRDefault="005961E8" w:rsidP="0059205D">
      <w:pPr>
        <w:pStyle w:val="ConsPlusNormal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3C40">
        <w:rPr>
          <w:rFonts w:ascii="Times New Roman" w:hAnsi="Times New Roman" w:cs="Times New Roman"/>
          <w:color w:val="000000"/>
          <w:sz w:val="28"/>
          <w:szCs w:val="28"/>
        </w:rPr>
        <w:t>Консультирование в письменной форме осуществляется должностным лицом, уполномоченным осуществлять муниципальный контроль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в сфере благоустройства</w:t>
      </w:r>
      <w:r w:rsidRPr="00963C40">
        <w:rPr>
          <w:rFonts w:ascii="Times New Roman" w:hAnsi="Times New Roman" w:cs="Times New Roman"/>
          <w:color w:val="000000"/>
          <w:sz w:val="28"/>
          <w:szCs w:val="28"/>
        </w:rPr>
        <w:t>, в следующих случаях:</w:t>
      </w:r>
    </w:p>
    <w:p w:rsidR="005961E8" w:rsidRPr="00963C40" w:rsidRDefault="005961E8" w:rsidP="0059205D">
      <w:pPr>
        <w:pStyle w:val="ConsPlusNormal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963C40">
        <w:rPr>
          <w:rFonts w:ascii="Times New Roman" w:hAnsi="Times New Roman" w:cs="Times New Roman"/>
          <w:color w:val="000000"/>
          <w:sz w:val="28"/>
          <w:szCs w:val="28"/>
        </w:rPr>
        <w:t>1) контролируемым лицом представлен письменный запрос о представлении письменного ответа по вопросам консультирования;</w:t>
      </w:r>
    </w:p>
    <w:p w:rsidR="005961E8" w:rsidRPr="00963C40" w:rsidRDefault="005961E8" w:rsidP="0059205D">
      <w:pPr>
        <w:pStyle w:val="ConsPlusNormal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963C40">
        <w:rPr>
          <w:rFonts w:ascii="Times New Roman" w:hAnsi="Times New Roman" w:cs="Times New Roman"/>
          <w:color w:val="000000"/>
          <w:sz w:val="28"/>
          <w:szCs w:val="28"/>
        </w:rPr>
        <w:t>2) за время консультирования предоставить в устной форме ответ на поставленные вопросы невозможно;</w:t>
      </w:r>
    </w:p>
    <w:p w:rsidR="005961E8" w:rsidRDefault="005961E8" w:rsidP="0059205D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i/>
          <w:iCs/>
          <w:sz w:val="28"/>
          <w:szCs w:val="28"/>
        </w:rPr>
      </w:pPr>
      <w:r w:rsidRPr="00963C40">
        <w:rPr>
          <w:rFonts w:ascii="Times New Roman" w:hAnsi="Times New Roman" w:cs="Times New Roman"/>
          <w:color w:val="000000"/>
          <w:sz w:val="28"/>
          <w:szCs w:val="28"/>
        </w:rPr>
        <w:t>3) ответ на поставленные вопросы требует дополнительного запроса сведений.</w:t>
      </w:r>
    </w:p>
    <w:p w:rsidR="005961E8" w:rsidRDefault="005961E8" w:rsidP="0059205D">
      <w:pPr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5961E8" w:rsidRPr="00D937BE" w:rsidRDefault="005961E8" w:rsidP="0059205D">
      <w:pPr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D937BE">
        <w:rPr>
          <w:rFonts w:ascii="Times New Roman" w:hAnsi="Times New Roman" w:cs="Times New Roman"/>
          <w:b/>
          <w:bCs/>
          <w:sz w:val="28"/>
          <w:szCs w:val="28"/>
        </w:rPr>
        <w:t>Раздел IV. Показатели результативности и эффективности программы профилактики</w:t>
      </w:r>
    </w:p>
    <w:p w:rsidR="005961E8" w:rsidRDefault="005961E8" w:rsidP="005920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74" w:type="dxa"/>
        <w:tblInd w:w="-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29"/>
        <w:gridCol w:w="7088"/>
        <w:gridCol w:w="2557"/>
      </w:tblGrid>
      <w:tr w:rsidR="005961E8" w:rsidRPr="006F5EBD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1E8" w:rsidRPr="006F5EBD" w:rsidRDefault="005961E8" w:rsidP="00003B3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EBD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1E8" w:rsidRPr="006F5EBD" w:rsidRDefault="005961E8" w:rsidP="00003B3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EBD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1E8" w:rsidRPr="006F5EBD" w:rsidRDefault="005961E8" w:rsidP="00003B3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EBD">
              <w:rPr>
                <w:rFonts w:ascii="Times New Roman" w:hAnsi="Times New Roman" w:cs="Times New Roman"/>
                <w:sz w:val="24"/>
                <w:szCs w:val="24"/>
              </w:rPr>
              <w:t>Величина</w:t>
            </w:r>
          </w:p>
        </w:tc>
      </w:tr>
      <w:tr w:rsidR="005961E8" w:rsidRPr="006F5EBD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1E8" w:rsidRPr="006F5EBD" w:rsidRDefault="005961E8" w:rsidP="00003B3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EB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1E8" w:rsidRPr="006F5EBD" w:rsidRDefault="005961E8" w:rsidP="00003B3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5EBD">
              <w:rPr>
                <w:rFonts w:ascii="Times New Roman" w:hAnsi="Times New Roman" w:cs="Times New Roman"/>
                <w:sz w:val="24"/>
                <w:szCs w:val="24"/>
              </w:rPr>
              <w:t>Полнота информации, размещенной на официальном сайте администрации района в соответствии с частью 3 статьи 46 Федерального закона от 31 июля 2021 г. № 248-ФЗ «О государственном контроле (надзоре) и муниципальном контроле в Российской Федерации»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1E8" w:rsidRPr="006F5EBD" w:rsidRDefault="005961E8" w:rsidP="00003B3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EBD">
              <w:rPr>
                <w:rFonts w:ascii="Times New Roman" w:hAnsi="Times New Roman" w:cs="Times New Roman"/>
                <w:sz w:val="24"/>
                <w:szCs w:val="24"/>
              </w:rPr>
              <w:t>100 %</w:t>
            </w:r>
          </w:p>
        </w:tc>
      </w:tr>
      <w:tr w:rsidR="005961E8" w:rsidRPr="006F5EBD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1E8" w:rsidRPr="006F5EBD" w:rsidRDefault="005961E8" w:rsidP="00003B3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EB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1E8" w:rsidRPr="006F5EBD" w:rsidRDefault="005961E8" w:rsidP="00003B3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5EBD">
              <w:rPr>
                <w:rFonts w:ascii="Times New Roman" w:hAnsi="Times New Roman" w:cs="Times New Roman"/>
                <w:sz w:val="24"/>
                <w:szCs w:val="24"/>
              </w:rPr>
              <w:t>Удовлетворенность контролируемых лиц и их представителями консультированием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1E8" w:rsidRPr="006F5EBD" w:rsidRDefault="005961E8" w:rsidP="00003B3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EBD">
              <w:rPr>
                <w:rFonts w:ascii="Times New Roman" w:hAnsi="Times New Roman" w:cs="Times New Roman"/>
                <w:sz w:val="24"/>
                <w:szCs w:val="24"/>
              </w:rPr>
              <w:t>100 % от числа обратившихся</w:t>
            </w:r>
          </w:p>
        </w:tc>
      </w:tr>
      <w:tr w:rsidR="005961E8" w:rsidRPr="006F5EBD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1E8" w:rsidRPr="006F5EBD" w:rsidRDefault="005961E8" w:rsidP="00003B3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EB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1E8" w:rsidRPr="006F5EBD" w:rsidRDefault="005961E8" w:rsidP="00003B3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5EBD">
              <w:rPr>
                <w:rFonts w:ascii="Times New Roman" w:hAnsi="Times New Roman" w:cs="Times New Roman"/>
                <w:sz w:val="24"/>
                <w:szCs w:val="24"/>
              </w:rPr>
              <w:t>Количество проведенных профилактических мероприятий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1E8" w:rsidRPr="006F5EBD" w:rsidRDefault="005961E8" w:rsidP="00003B3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EBD">
              <w:rPr>
                <w:rFonts w:ascii="Times New Roman" w:hAnsi="Times New Roman" w:cs="Times New Roman"/>
                <w:sz w:val="24"/>
                <w:szCs w:val="24"/>
              </w:rPr>
              <w:t>не менее 1 мероприятия, проведенного контрольным органом</w:t>
            </w:r>
          </w:p>
        </w:tc>
      </w:tr>
    </w:tbl>
    <w:p w:rsidR="005961E8" w:rsidRDefault="005961E8" w:rsidP="0059205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961E8" w:rsidRPr="0059205D" w:rsidRDefault="005961E8" w:rsidP="0059205D"/>
    <w:sectPr w:rsidR="005961E8" w:rsidRPr="0059205D" w:rsidSect="00003B3B">
      <w:pgSz w:w="11906" w:h="16838"/>
      <w:pgMar w:top="993" w:right="567" w:bottom="426" w:left="993" w:header="0" w:footer="0" w:gutter="0"/>
      <w:cols w:space="720"/>
      <w:formProt w:val="0"/>
      <w:docGrid w:linePitch="360" w:charSpace="1228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C75DF8"/>
    <w:multiLevelType w:val="multilevel"/>
    <w:tmpl w:val="FFFFFFFF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177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1">
    <w:nsid w:val="2A9B4519"/>
    <w:multiLevelType w:val="multilevel"/>
    <w:tmpl w:val="FFFFFFFF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107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9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1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3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5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7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9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1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3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F368C"/>
    <w:rsid w:val="00003B3B"/>
    <w:rsid w:val="000A3582"/>
    <w:rsid w:val="000F368C"/>
    <w:rsid w:val="001045EB"/>
    <w:rsid w:val="00124327"/>
    <w:rsid w:val="0017183C"/>
    <w:rsid w:val="00276D28"/>
    <w:rsid w:val="002805B6"/>
    <w:rsid w:val="002C3456"/>
    <w:rsid w:val="00386170"/>
    <w:rsid w:val="003B7C5D"/>
    <w:rsid w:val="0059205D"/>
    <w:rsid w:val="00592681"/>
    <w:rsid w:val="005961E8"/>
    <w:rsid w:val="006A7622"/>
    <w:rsid w:val="006C66F6"/>
    <w:rsid w:val="006F5EBD"/>
    <w:rsid w:val="007D37CB"/>
    <w:rsid w:val="008E4998"/>
    <w:rsid w:val="00963C40"/>
    <w:rsid w:val="00993A21"/>
    <w:rsid w:val="009B5413"/>
    <w:rsid w:val="00BB58AC"/>
    <w:rsid w:val="00CC3338"/>
    <w:rsid w:val="00D937BE"/>
    <w:rsid w:val="00E63065"/>
    <w:rsid w:val="00F368D7"/>
    <w:rsid w:val="00F404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3582"/>
    <w:pPr>
      <w:suppressAutoHyphens/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0A3582"/>
    <w:pPr>
      <w:ind w:left="720"/>
    </w:pPr>
  </w:style>
  <w:style w:type="paragraph" w:customStyle="1" w:styleId="ConsPlusNormal">
    <w:name w:val="ConsPlusNormal"/>
    <w:uiPriority w:val="99"/>
    <w:rsid w:val="000A3582"/>
    <w:pPr>
      <w:widowControl w:val="0"/>
      <w:suppressAutoHyphens/>
      <w:spacing w:after="200" w:line="276" w:lineRule="auto"/>
    </w:pPr>
    <w:rPr>
      <w:rFonts w:eastAsia="Times New Roman" w:cs="Calibri"/>
      <w:lang w:eastAsia="zh-CN"/>
    </w:rPr>
  </w:style>
  <w:style w:type="character" w:styleId="Hyperlink">
    <w:name w:val="Hyperlink"/>
    <w:basedOn w:val="DefaultParagraphFont"/>
    <w:uiPriority w:val="99"/>
    <w:rsid w:val="000A3582"/>
    <w:rPr>
      <w:color w:val="0000FF"/>
      <w:u w:val="single"/>
    </w:rPr>
  </w:style>
  <w:style w:type="paragraph" w:styleId="NormalWeb">
    <w:name w:val="Normal (Web)"/>
    <w:basedOn w:val="Normal"/>
    <w:uiPriority w:val="99"/>
    <w:rsid w:val="00CC3338"/>
    <w:pPr>
      <w:suppressAutoHyphens w:val="0"/>
      <w:spacing w:beforeAutospacing="1" w:afterAutospacing="1" w:line="240" w:lineRule="auto"/>
      <w:ind w:right="-482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Normal">
    <w:name w:val="ConsNormal"/>
    <w:uiPriority w:val="99"/>
    <w:rsid w:val="00CC3338"/>
    <w:pPr>
      <w:widowControl w:val="0"/>
      <w:snapToGri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1">
    <w:name w:val="Абзац списка1"/>
    <w:basedOn w:val="Normal"/>
    <w:uiPriority w:val="99"/>
    <w:rsid w:val="00CC3338"/>
    <w:pPr>
      <w:suppressAutoHyphens w:val="0"/>
      <w:ind w:left="720"/>
    </w:pPr>
    <w:rPr>
      <w:rFonts w:eastAsia="Times New Roman"/>
    </w:rPr>
  </w:style>
  <w:style w:type="paragraph" w:customStyle="1" w:styleId="Default">
    <w:name w:val="Default"/>
    <w:uiPriority w:val="99"/>
    <w:rsid w:val="00E63065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unradm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5</Pages>
  <Words>1278</Words>
  <Characters>7285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Пешая Марина Федоровна</dc:creator>
  <cp:keywords/>
  <dc:description/>
  <cp:lastModifiedBy>Лосева Е.Ю.</cp:lastModifiedBy>
  <cp:revision>3</cp:revision>
  <cp:lastPrinted>2021-12-09T13:24:00Z</cp:lastPrinted>
  <dcterms:created xsi:type="dcterms:W3CDTF">2021-12-16T06:07:00Z</dcterms:created>
  <dcterms:modified xsi:type="dcterms:W3CDTF">2021-12-16T13:45:00Z</dcterms:modified>
</cp:coreProperties>
</file>